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35F509E1" w14:textId="4C831BB4" w:rsidR="004301C6" w:rsidRPr="004301C6" w:rsidRDefault="007D584D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 проекту приказа Министра финансов Республики Казахстан</w:t>
      </w:r>
      <w:r w:rsidR="001F2717"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="0018231B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4301C6"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внесении </w:t>
      </w:r>
      <w:r w:rsidR="00043295" w:rsidRPr="00043295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изменения и дополнений </w:t>
      </w:r>
      <w:r w:rsidR="004301C6"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в приказ Министра финансов</w:t>
      </w:r>
    </w:p>
    <w:p w14:paraId="1488C319" w14:textId="1A498CE5" w:rsidR="004301C6" w:rsidRPr="004301C6" w:rsidRDefault="004301C6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Республики Казахстан от 24 февраля 2015 года № 11</w:t>
      </w:r>
      <w:r w:rsidR="007F6B3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9</w:t>
      </w:r>
    </w:p>
    <w:p w14:paraId="16F797C6" w14:textId="6C57C10B" w:rsidR="004301C6" w:rsidRDefault="004301C6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7F6B37" w:rsidRPr="007F6B3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Об утверждении форм, Правил представления и составления деклараций по обороту нефтепродуктов</w:t>
      </w:r>
      <w:r w:rsidRPr="004301C6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14:paraId="33437DD0" w14:textId="7898BF80" w:rsidR="007D584D" w:rsidRPr="004A08A5" w:rsidRDefault="009B7B31" w:rsidP="004301C6">
      <w:pPr>
        <w:tabs>
          <w:tab w:val="left" w:pos="709"/>
        </w:tabs>
        <w:spacing w:after="0" w:line="240" w:lineRule="auto"/>
        <w:jc w:val="center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4A08A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886AB3" w:rsidRPr="004A08A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(далее – Проект)</w:t>
      </w:r>
      <w:r w:rsidR="001F2717" w:rsidRPr="004A08A5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1B9F5C4" w14:textId="77777777" w:rsidR="00C0196A" w:rsidRDefault="00C0196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4A5DC350" w14:textId="7476842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7519FEC4" w14:textId="4D72B430" w:rsidR="00675F07" w:rsidRPr="00675F07" w:rsidRDefault="007D584D" w:rsidP="00675F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bookmarkStart w:id="0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r w:rsidRPr="006B0011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675F07">
        <w:rPr>
          <w:rFonts w:ascii="Times New Roman" w:hAnsi="Times New Roman" w:cs="Times New Roman"/>
          <w:b/>
          <w:color w:val="000000"/>
          <w:sz w:val="28"/>
          <w:lang w:val="kk-KZ"/>
        </w:rPr>
        <w:t>.</w:t>
      </w:r>
    </w:p>
    <w:p w14:paraId="2A2258C3" w14:textId="77777777" w:rsidR="008A6DAB" w:rsidRPr="008A6DAB" w:rsidRDefault="008A6DAB" w:rsidP="008A6DAB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bookmarkStart w:id="1" w:name="z224"/>
      <w:bookmarkEnd w:id="0"/>
      <w:r w:rsidRPr="008A6DA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1) в соответствии подпункта 4) пункта 7 Закона Республики Казахстан                                                   «О государственном регулировании производства и оборота биотоплива»;                         </w:t>
      </w:r>
    </w:p>
    <w:p w14:paraId="5CCC834F" w14:textId="77777777" w:rsidR="008A6DAB" w:rsidRDefault="008A6DAB" w:rsidP="008A6DAB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8A6DAB">
        <w:rPr>
          <w:rFonts w:ascii="Times New Roman" w:hAnsi="Times New Roman" w:cs="Times New Roman"/>
          <w:sz w:val="28"/>
          <w:szCs w:val="28"/>
          <w:lang w:val="kk-KZ" w:eastAsia="ru-RU"/>
        </w:rPr>
        <w:t>2) согласно подпункту 6) пункта 1 постановление Правительства Республики Казахстан от 24 апреля 2008 года № 387 «О некоторых в</w:t>
      </w:r>
      <w:bookmarkStart w:id="2" w:name="_GoBack"/>
      <w:bookmarkEnd w:id="2"/>
      <w:r w:rsidRPr="008A6DAB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опросах Министерства финансов Республики Казахстан», а также приведение в соответствии с требованиями пункта 5 статьи 25 Закона Республики Казахстан «О правовых актах». </w:t>
      </w:r>
    </w:p>
    <w:p w14:paraId="7555A7F2" w14:textId="14535ABB" w:rsidR="00675F07" w:rsidRPr="00675F07" w:rsidRDefault="007D584D" w:rsidP="008A6DAB">
      <w:pPr>
        <w:pStyle w:val="af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5F07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A408D7" w:rsidRPr="00675F0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0FD4E4AE" w:rsidR="00A408D7" w:rsidRPr="00675F07" w:rsidRDefault="007D584D" w:rsidP="00675F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5F07">
        <w:rPr>
          <w:rFonts w:ascii="Times New Roman" w:hAnsi="Times New Roman" w:cs="Times New Roman"/>
          <w:color w:val="000000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1"/>
    </w:p>
    <w:p w14:paraId="43EDAD7F" w14:textId="32B377F3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5AA6B2EA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65F4">
        <w:rPr>
          <w:rFonts w:ascii="Times New Roman" w:hAnsi="Times New Roman" w:cs="Times New Roman"/>
          <w:color w:val="000000"/>
          <w:sz w:val="28"/>
        </w:rPr>
        <w:t xml:space="preserve">Принятие Проекта не повлечет отрицательных социально-экономических правовых </w:t>
      </w:r>
      <w:r w:rsidR="00EC302E">
        <w:rPr>
          <w:rFonts w:ascii="Times New Roman" w:hAnsi="Times New Roman" w:cs="Times New Roman"/>
          <w:color w:val="000000"/>
          <w:sz w:val="28"/>
        </w:rPr>
        <w:t>и (</w:t>
      </w:r>
      <w:r w:rsidR="008649FD" w:rsidRPr="004765F4">
        <w:rPr>
          <w:rFonts w:ascii="Times New Roman" w:hAnsi="Times New Roman" w:cs="Times New Roman"/>
          <w:color w:val="000000"/>
          <w:sz w:val="28"/>
        </w:rPr>
        <w:t>или</w:t>
      </w:r>
      <w:r w:rsidR="00EC302E">
        <w:rPr>
          <w:rFonts w:ascii="Times New Roman" w:hAnsi="Times New Roman" w:cs="Times New Roman"/>
          <w:color w:val="000000"/>
          <w:sz w:val="28"/>
        </w:rPr>
        <w:t>) иных</w:t>
      </w:r>
      <w:r w:rsidR="008649FD" w:rsidRPr="004765F4">
        <w:rPr>
          <w:rFonts w:ascii="Times New Roman" w:hAnsi="Times New Roman" w:cs="Times New Roman"/>
          <w:color w:val="000000"/>
          <w:sz w:val="28"/>
        </w:rPr>
        <w:t xml:space="preserve"> </w:t>
      </w:r>
      <w:r w:rsidRPr="004765F4">
        <w:rPr>
          <w:rFonts w:ascii="Times New Roman" w:hAnsi="Times New Roman" w:cs="Times New Roman"/>
          <w:color w:val="000000"/>
          <w:sz w:val="28"/>
        </w:rPr>
        <w:t>последствий</w:t>
      </w:r>
      <w:r w:rsidR="008649FD">
        <w:rPr>
          <w:rFonts w:ascii="Times New Roman" w:hAnsi="Times New Roman" w:cs="Times New Roman"/>
          <w:color w:val="000000"/>
          <w:sz w:val="28"/>
        </w:rPr>
        <w:t xml:space="preserve">, а также не окажет влияние на </w:t>
      </w:r>
      <w:r w:rsidR="008649FD" w:rsidRPr="008649FD">
        <w:rPr>
          <w:rFonts w:ascii="Times New Roman" w:hAnsi="Times New Roman" w:cs="Times New Roman"/>
          <w:color w:val="000000"/>
          <w:sz w:val="28"/>
          <w:lang w:val="kk-KZ"/>
        </w:rPr>
        <w:t>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6B0011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lastRenderedPageBreak/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E4DEF56" w14:textId="4FDA447D" w:rsidR="00C51C64" w:rsidRPr="00F273E2" w:rsidRDefault="00BA57E4" w:rsidP="00F273E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>поддержк</w:t>
      </w:r>
      <w:r w:rsidR="00955044">
        <w:rPr>
          <w:rFonts w:ascii="Times New Roman" w:eastAsia="Calibri" w:hAnsi="Times New Roman" w:cs="Times New Roman"/>
          <w:sz w:val="28"/>
          <w:szCs w:val="28"/>
        </w:rPr>
        <w:t>а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субъектов предпринимательства, а также в целях минимизации привлечения налогоплательщиков к административной ответственности предлагается представить возможность </w:t>
      </w:r>
      <w:r w:rsidR="00675F07">
        <w:rPr>
          <w:rFonts w:ascii="Times New Roman" w:eastAsia="Calibri" w:hAnsi="Times New Roman" w:cs="Times New Roman"/>
          <w:sz w:val="28"/>
          <w:szCs w:val="28"/>
          <w:lang w:val="kk-KZ"/>
        </w:rPr>
        <w:t>отзыва ошибочно представленной Д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екларации </w:t>
      </w:r>
      <w:r w:rsidR="004301C6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4301C6" w:rsidRPr="004301C6">
        <w:rPr>
          <w:rFonts w:ascii="Times New Roman" w:eastAsia="Calibri" w:hAnsi="Times New Roman" w:cs="Times New Roman"/>
          <w:sz w:val="28"/>
          <w:szCs w:val="28"/>
          <w:lang w:val="kk-KZ"/>
        </w:rPr>
        <w:t>производств</w:t>
      </w:r>
      <w:r w:rsidR="004301C6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4301C6" w:rsidRPr="004301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и оборот</w:t>
      </w:r>
      <w:r w:rsidR="004301C6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4301C6" w:rsidRPr="004301C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7F6B37">
        <w:rPr>
          <w:rFonts w:ascii="Times New Roman" w:eastAsia="Calibri" w:hAnsi="Times New Roman" w:cs="Times New Roman"/>
          <w:sz w:val="28"/>
          <w:szCs w:val="28"/>
          <w:lang w:val="kk-KZ"/>
        </w:rPr>
        <w:t>нефтепродуктов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369C522D" w:rsidR="00A408D7" w:rsidRDefault="008649F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</w:t>
      </w:r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6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F66A254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81D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8594A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F268BD7" w16cex:dateUtc="2025-12-17T10:24:00Z"/>
  <w16cex:commentExtensible w16cex:durableId="6C7FD492" w16cex:dateUtc="2025-12-17T10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71863E" w16cid:durableId="1F268BD7"/>
  <w16cid:commentId w16cid:paraId="4A4BDC6B" w16cid:durableId="6C7FD49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2B5BE1" w14:textId="77777777" w:rsidR="00FC56EF" w:rsidRDefault="00FC56EF">
      <w:pPr>
        <w:spacing w:after="0" w:line="240" w:lineRule="auto"/>
      </w:pPr>
      <w:r>
        <w:separator/>
      </w:r>
    </w:p>
  </w:endnote>
  <w:endnote w:type="continuationSeparator" w:id="0">
    <w:p w14:paraId="2EDB27C6" w14:textId="77777777" w:rsidR="00FC56EF" w:rsidRDefault="00FC5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97629" w14:textId="77777777" w:rsidR="00FC56EF" w:rsidRDefault="00FC56EF">
      <w:pPr>
        <w:spacing w:after="0" w:line="240" w:lineRule="auto"/>
      </w:pPr>
      <w:r>
        <w:separator/>
      </w:r>
    </w:p>
  </w:footnote>
  <w:footnote w:type="continuationSeparator" w:id="0">
    <w:p w14:paraId="19678995" w14:textId="77777777" w:rsidR="00FC56EF" w:rsidRDefault="00FC5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5E7B9D21" w:rsidR="006A357E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8A6DAB" w:rsidRPr="008A6DAB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6A357E" w:rsidRDefault="006A357E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43295"/>
    <w:rsid w:val="000802DC"/>
    <w:rsid w:val="00084350"/>
    <w:rsid w:val="000A326A"/>
    <w:rsid w:val="000D51F6"/>
    <w:rsid w:val="00162FC3"/>
    <w:rsid w:val="0018231B"/>
    <w:rsid w:val="001C1FDB"/>
    <w:rsid w:val="001C5CDF"/>
    <w:rsid w:val="001D6518"/>
    <w:rsid w:val="001F2717"/>
    <w:rsid w:val="00214CCE"/>
    <w:rsid w:val="002164FA"/>
    <w:rsid w:val="00256DA8"/>
    <w:rsid w:val="0028585C"/>
    <w:rsid w:val="00290ED6"/>
    <w:rsid w:val="00296DF9"/>
    <w:rsid w:val="002E5F68"/>
    <w:rsid w:val="00301C27"/>
    <w:rsid w:val="003171B6"/>
    <w:rsid w:val="00336DB7"/>
    <w:rsid w:val="003376B6"/>
    <w:rsid w:val="00360858"/>
    <w:rsid w:val="003639D0"/>
    <w:rsid w:val="003A05C5"/>
    <w:rsid w:val="003D4F97"/>
    <w:rsid w:val="003E6686"/>
    <w:rsid w:val="004014EC"/>
    <w:rsid w:val="004238A9"/>
    <w:rsid w:val="004301C6"/>
    <w:rsid w:val="00464BCA"/>
    <w:rsid w:val="00467589"/>
    <w:rsid w:val="004765F4"/>
    <w:rsid w:val="00495511"/>
    <w:rsid w:val="004965C1"/>
    <w:rsid w:val="004A08A5"/>
    <w:rsid w:val="004A7FFE"/>
    <w:rsid w:val="004E06B8"/>
    <w:rsid w:val="004F2787"/>
    <w:rsid w:val="004F6712"/>
    <w:rsid w:val="00532ACD"/>
    <w:rsid w:val="00536E44"/>
    <w:rsid w:val="00581DF9"/>
    <w:rsid w:val="005A656E"/>
    <w:rsid w:val="005C6F2D"/>
    <w:rsid w:val="005E0DBB"/>
    <w:rsid w:val="00675F07"/>
    <w:rsid w:val="00680020"/>
    <w:rsid w:val="0068594A"/>
    <w:rsid w:val="006A357E"/>
    <w:rsid w:val="006B0011"/>
    <w:rsid w:val="006E168E"/>
    <w:rsid w:val="007108EF"/>
    <w:rsid w:val="0072166A"/>
    <w:rsid w:val="00734E81"/>
    <w:rsid w:val="00761DE4"/>
    <w:rsid w:val="0078277C"/>
    <w:rsid w:val="00784FC3"/>
    <w:rsid w:val="00796FDF"/>
    <w:rsid w:val="007C6591"/>
    <w:rsid w:val="007D3147"/>
    <w:rsid w:val="007D584D"/>
    <w:rsid w:val="007E383D"/>
    <w:rsid w:val="007F01B6"/>
    <w:rsid w:val="007F6B37"/>
    <w:rsid w:val="0080046A"/>
    <w:rsid w:val="008028E1"/>
    <w:rsid w:val="008478BB"/>
    <w:rsid w:val="008649FD"/>
    <w:rsid w:val="008671E7"/>
    <w:rsid w:val="00885669"/>
    <w:rsid w:val="00886AB3"/>
    <w:rsid w:val="008A1913"/>
    <w:rsid w:val="008A6DAB"/>
    <w:rsid w:val="008F300B"/>
    <w:rsid w:val="008F7160"/>
    <w:rsid w:val="00910F68"/>
    <w:rsid w:val="0094014E"/>
    <w:rsid w:val="00955044"/>
    <w:rsid w:val="00985EAE"/>
    <w:rsid w:val="009B7B31"/>
    <w:rsid w:val="009E2C04"/>
    <w:rsid w:val="00A408D7"/>
    <w:rsid w:val="00A975C9"/>
    <w:rsid w:val="00AA6690"/>
    <w:rsid w:val="00BA57E4"/>
    <w:rsid w:val="00BE1B8B"/>
    <w:rsid w:val="00C0196A"/>
    <w:rsid w:val="00C51C64"/>
    <w:rsid w:val="00C6166D"/>
    <w:rsid w:val="00C77A15"/>
    <w:rsid w:val="00C80CAF"/>
    <w:rsid w:val="00CB0FAA"/>
    <w:rsid w:val="00CB6A03"/>
    <w:rsid w:val="00CD01D3"/>
    <w:rsid w:val="00CD1DAC"/>
    <w:rsid w:val="00CE58F0"/>
    <w:rsid w:val="00D326EF"/>
    <w:rsid w:val="00D55F81"/>
    <w:rsid w:val="00D614A7"/>
    <w:rsid w:val="00D93165"/>
    <w:rsid w:val="00DD5DAD"/>
    <w:rsid w:val="00E47D43"/>
    <w:rsid w:val="00E60005"/>
    <w:rsid w:val="00EC302E"/>
    <w:rsid w:val="00EF41C4"/>
    <w:rsid w:val="00EF630F"/>
    <w:rsid w:val="00F00EC2"/>
    <w:rsid w:val="00F273E2"/>
    <w:rsid w:val="00F36D67"/>
    <w:rsid w:val="00F45FC7"/>
    <w:rsid w:val="00F53EEF"/>
    <w:rsid w:val="00F57EB0"/>
    <w:rsid w:val="00FA3212"/>
    <w:rsid w:val="00FA5F8E"/>
    <w:rsid w:val="00F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F0D53"/>
  <w15:docId w15:val="{41979FFE-60CD-4BF4-830F-C14CBBC6F24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character" w:customStyle="1" w:styleId="s0">
    <w:name w:val="s0"/>
    <w:basedOn w:val="a0"/>
    <w:rsid w:val="009B7B3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No Spacing"/>
    <w:uiPriority w:val="1"/>
    <w:qFormat/>
    <w:rsid w:val="00675F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68" Type="http://schemas.openxmlformats.org/officeDocument/2006/relationships/image" Target="media/image96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C73C-FF6D-436E-8D16-BC4EC12B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Мусина Жанар Откеновна</cp:lastModifiedBy>
  <cp:revision>2</cp:revision>
  <cp:lastPrinted>2025-07-03T07:59:00Z</cp:lastPrinted>
  <dcterms:created xsi:type="dcterms:W3CDTF">2025-12-18T03:36:00Z</dcterms:created>
  <dcterms:modified xsi:type="dcterms:W3CDTF">2025-12-18T03:36:00Z</dcterms:modified>
</cp:coreProperties>
</file>